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6A32" w:rsidRPr="00807F6F" w:rsidRDefault="008A6A32" w:rsidP="008A6A32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</w:t>
      </w:r>
      <w:r w:rsidR="00207879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1CC00217" wp14:editId="0D1CDD2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</w:p>
    <w:p w:rsidR="00207879" w:rsidRPr="00207879" w:rsidRDefault="00207879" w:rsidP="00207879">
      <w:pPr>
        <w:spacing w:after="0" w:line="240" w:lineRule="auto"/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</w:pPr>
      <w:r w:rsidRPr="0020787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r-HR"/>
        </w:rPr>
        <w:t xml:space="preserve">          </w:t>
      </w: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>REPUBLKA HRVATSKA</w:t>
      </w:r>
    </w:p>
    <w:p w:rsidR="00207879" w:rsidRPr="00207879" w:rsidRDefault="00207879" w:rsidP="00207879">
      <w:pPr>
        <w:spacing w:after="0" w:line="240" w:lineRule="auto"/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>VUKOVARSKO – SRIJEMSKE ŽUPANIJA</w:t>
      </w:r>
    </w:p>
    <w:p w:rsidR="00207879" w:rsidRPr="00207879" w:rsidRDefault="00207879" w:rsidP="00207879">
      <w:pPr>
        <w:spacing w:after="0" w:line="240" w:lineRule="auto"/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 xml:space="preserve">      OPĆINA STARI JANKOVCI</w:t>
      </w:r>
    </w:p>
    <w:p w:rsidR="00207879" w:rsidRPr="00207879" w:rsidRDefault="00207879" w:rsidP="00207879">
      <w:pPr>
        <w:spacing w:after="0" w:line="240" w:lineRule="auto"/>
        <w:ind w:firstLine="708"/>
        <w:rPr>
          <w:rFonts w:ascii="Cambria" w:eastAsia="Times New Roman" w:hAnsi="Cambria" w:cs="Times New Roman"/>
          <w:b/>
          <w:bCs/>
          <w:iCs/>
          <w:color w:val="000000"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b/>
          <w:bCs/>
          <w:iCs/>
          <w:color w:val="000000"/>
          <w:sz w:val="24"/>
          <w:szCs w:val="24"/>
          <w:lang w:eastAsia="hr-HR"/>
        </w:rPr>
        <w:t>Općinsko vijeće</w:t>
      </w:r>
    </w:p>
    <w:p w:rsidR="008A6A32" w:rsidRPr="00207879" w:rsidRDefault="008A6A32" w:rsidP="00207879">
      <w:pPr>
        <w:spacing w:after="0" w:line="240" w:lineRule="auto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>KLASA: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 026-02/20-</w:t>
      </w:r>
      <w:r w:rsidR="00207879"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23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/02</w:t>
      </w:r>
    </w:p>
    <w:p w:rsidR="008A6A32" w:rsidRPr="00207879" w:rsidRDefault="008A6A32" w:rsidP="00207879">
      <w:pPr>
        <w:spacing w:after="0" w:line="240" w:lineRule="auto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>URBROJ: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 2188/10-01-20-</w:t>
      </w:r>
      <w:r w:rsidR="00207879"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02</w:t>
      </w:r>
    </w:p>
    <w:p w:rsidR="008A6A32" w:rsidRPr="00207879" w:rsidRDefault="008A6A32" w:rsidP="00207879">
      <w:pPr>
        <w:spacing w:after="0" w:line="240" w:lineRule="auto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U Starim </w:t>
      </w:r>
      <w:proofErr w:type="spellStart"/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Jankovcima</w:t>
      </w:r>
      <w:proofErr w:type="spellEnd"/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, </w:t>
      </w:r>
      <w:r w:rsidR="00207879"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12. 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svibnja 2020. godine</w:t>
      </w:r>
    </w:p>
    <w:p w:rsidR="008A6A32" w:rsidRPr="00207879" w:rsidRDefault="008A6A32" w:rsidP="00207879">
      <w:pPr>
        <w:widowControl w:val="0"/>
        <w:spacing w:after="0" w:line="240" w:lineRule="auto"/>
        <w:ind w:firstLine="720"/>
        <w:rPr>
          <w:rFonts w:ascii="Cambria" w:eastAsia="Times New Roman" w:hAnsi="Cambria" w:cs="Times New Roman"/>
          <w:iCs/>
          <w:sz w:val="24"/>
          <w:szCs w:val="24"/>
          <w:lang w:val="hr-BA" w:eastAsia="hr-HR"/>
        </w:rPr>
      </w:pPr>
    </w:p>
    <w:p w:rsidR="008A6A32" w:rsidRPr="00207879" w:rsidRDefault="008A6A32" w:rsidP="008A6A32">
      <w:pPr>
        <w:widowControl w:val="0"/>
        <w:spacing w:after="0" w:line="240" w:lineRule="auto"/>
        <w:jc w:val="both"/>
        <w:outlineLvl w:val="0"/>
        <w:rPr>
          <w:rFonts w:ascii="Cambria" w:eastAsia="Times New Roman" w:hAnsi="Cambria" w:cs="Times New Roman"/>
          <w:iCs/>
          <w:sz w:val="24"/>
          <w:szCs w:val="24"/>
          <w:lang w:val="hr-BA" w:eastAsia="hr-HR"/>
        </w:rPr>
      </w:pPr>
    </w:p>
    <w:p w:rsidR="008A6A32" w:rsidRPr="00207879" w:rsidRDefault="008A6A32" w:rsidP="008A6A32">
      <w:pPr>
        <w:widowControl w:val="0"/>
        <w:spacing w:after="0" w:line="240" w:lineRule="auto"/>
        <w:outlineLvl w:val="0"/>
        <w:rPr>
          <w:rFonts w:ascii="Cambria" w:eastAsia="Times New Roman" w:hAnsi="Cambria" w:cs="Times New Roman"/>
          <w:b/>
          <w:iCs/>
          <w:sz w:val="24"/>
          <w:szCs w:val="24"/>
          <w:lang w:val="hr-BA" w:eastAsia="hr-HR"/>
        </w:rPr>
      </w:pPr>
      <w:r w:rsidRPr="00207879">
        <w:rPr>
          <w:rFonts w:ascii="Cambria" w:eastAsia="Times New Roman" w:hAnsi="Cambria" w:cs="Times New Roman"/>
          <w:iCs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   </w:t>
      </w:r>
    </w:p>
    <w:p w:rsidR="008A6A32" w:rsidRPr="00207879" w:rsidRDefault="008A6A32" w:rsidP="008A6A32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Na temelju članka 33. stavka 14. Zakona o održivom gospodarenju otpadom („Narodne novine“ broj </w:t>
      </w:r>
      <w:r w:rsidRPr="00207879">
        <w:rPr>
          <w:rFonts w:ascii="Cambria" w:hAnsi="Cambria" w:cs="Times New Roman"/>
          <w:iCs/>
          <w:sz w:val="24"/>
          <w:szCs w:val="24"/>
          <w:lang w:eastAsia="hr-HR"/>
        </w:rPr>
        <w:t>94/13, 73/17, 14/19 i 98/19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) i članka 32. Statuta Općine Stari Jankovci („Službeni vjesnik“ Vukovarsko – srijemske županije broj 5/13, 2/18 i 3/20),</w:t>
      </w: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 xml:space="preserve"> 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Općinsko vijeće Općine Stari Jankovci na </w:t>
      </w:r>
      <w:r w:rsidR="00207879"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23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. sjednici održanoj dana  12. svibnja 2020. godine donosi</w:t>
      </w:r>
    </w:p>
    <w:p w:rsidR="008A6A32" w:rsidRPr="00207879" w:rsidRDefault="008A6A32" w:rsidP="008A6A32">
      <w:pPr>
        <w:spacing w:after="0" w:line="240" w:lineRule="auto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iCs/>
          <w:color w:val="000000"/>
          <w:sz w:val="24"/>
          <w:szCs w:val="24"/>
        </w:rPr>
      </w:pPr>
      <w:r w:rsidRPr="00207879">
        <w:rPr>
          <w:rFonts w:ascii="Cambria" w:eastAsia="Calibri" w:hAnsi="Cambria" w:cs="Times New Roman"/>
          <w:b/>
          <w:bCs/>
          <w:iCs/>
          <w:color w:val="000000"/>
          <w:sz w:val="24"/>
          <w:szCs w:val="24"/>
        </w:rPr>
        <w:t xml:space="preserve"> IZMJENE P R O G R A M A</w:t>
      </w: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color w:val="000000"/>
          <w:sz w:val="24"/>
          <w:szCs w:val="24"/>
        </w:rPr>
      </w:pPr>
      <w:r w:rsidRPr="00207879">
        <w:rPr>
          <w:rFonts w:ascii="Cambria" w:eastAsia="Calibri" w:hAnsi="Cambria" w:cs="Times New Roman"/>
          <w:b/>
          <w:bCs/>
          <w:iCs/>
          <w:color w:val="000000"/>
          <w:sz w:val="24"/>
          <w:szCs w:val="24"/>
        </w:rPr>
        <w:t xml:space="preserve">gradnje građevina za gospodarenje komunalnim otpadom za 2020. godinu </w:t>
      </w: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iCs/>
          <w:color w:val="000000"/>
          <w:sz w:val="24"/>
          <w:szCs w:val="24"/>
        </w:rPr>
      </w:pP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Cs/>
          <w:iCs/>
          <w:color w:val="000000"/>
          <w:sz w:val="24"/>
          <w:szCs w:val="24"/>
        </w:rPr>
      </w:pPr>
      <w:r w:rsidRPr="00207879">
        <w:rPr>
          <w:rFonts w:ascii="Cambria" w:eastAsia="Calibri" w:hAnsi="Cambria" w:cs="Times New Roman"/>
          <w:bCs/>
          <w:iCs/>
          <w:color w:val="000000"/>
          <w:sz w:val="24"/>
          <w:szCs w:val="24"/>
        </w:rPr>
        <w:t xml:space="preserve"> </w:t>
      </w: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color w:val="000000"/>
          <w:sz w:val="24"/>
          <w:szCs w:val="24"/>
        </w:rPr>
      </w:pPr>
      <w:r w:rsidRPr="00207879">
        <w:rPr>
          <w:rFonts w:ascii="Cambria" w:eastAsia="Calibri" w:hAnsi="Cambria" w:cs="Times New Roman"/>
          <w:b/>
          <w:bCs/>
          <w:iCs/>
          <w:color w:val="000000"/>
          <w:sz w:val="24"/>
          <w:szCs w:val="24"/>
        </w:rPr>
        <w:t xml:space="preserve">Članak 1. </w:t>
      </w:r>
    </w:p>
    <w:p w:rsidR="008A6A32" w:rsidRPr="00207879" w:rsidRDefault="008A6A32" w:rsidP="008A6A32">
      <w:pPr>
        <w:jc w:val="both"/>
        <w:rPr>
          <w:rFonts w:ascii="Cambria" w:hAnsi="Cambria" w:cs="Times New Roman"/>
          <w:iCs/>
          <w:sz w:val="24"/>
          <w:szCs w:val="24"/>
        </w:rPr>
      </w:pPr>
      <w:r w:rsidRPr="00207879">
        <w:rPr>
          <w:rFonts w:ascii="Cambria" w:hAnsi="Cambria" w:cs="Times New Roman"/>
          <w:iCs/>
          <w:sz w:val="24"/>
          <w:szCs w:val="24"/>
        </w:rPr>
        <w:t>U Programu gradnje građevina za gospodarenje komunalnim otpadom za 2020.</w:t>
      </w:r>
      <w:r w:rsidR="00207879" w:rsidRPr="00207879">
        <w:rPr>
          <w:rFonts w:ascii="Cambria" w:hAnsi="Cambria" w:cs="Times New Roman"/>
          <w:iCs/>
          <w:sz w:val="24"/>
          <w:szCs w:val="24"/>
        </w:rPr>
        <w:t xml:space="preserve"> </w:t>
      </w:r>
      <w:r w:rsidRPr="00207879">
        <w:rPr>
          <w:rFonts w:ascii="Cambria" w:hAnsi="Cambria" w:cs="Times New Roman"/>
          <w:iCs/>
          <w:sz w:val="24"/>
          <w:szCs w:val="24"/>
        </w:rPr>
        <w:t>godinu mijenja se članak 2. i glasi:</w:t>
      </w:r>
    </w:p>
    <w:p w:rsidR="008A6A32" w:rsidRPr="00207879" w:rsidRDefault="008A6A32" w:rsidP="008A6A32">
      <w:pPr>
        <w:jc w:val="both"/>
        <w:rPr>
          <w:rFonts w:ascii="Cambria" w:hAnsi="Cambria" w:cs="Times New Roman"/>
          <w:iCs/>
          <w:sz w:val="24"/>
          <w:szCs w:val="24"/>
        </w:rPr>
      </w:pPr>
      <w:r w:rsidRPr="00207879">
        <w:rPr>
          <w:rFonts w:ascii="Cambria" w:hAnsi="Cambria" w:cs="Times New Roman"/>
          <w:iCs/>
          <w:sz w:val="24"/>
          <w:szCs w:val="24"/>
        </w:rPr>
        <w:t>„U tabličnom prikazu naznačen je opis radova gradnje s procjenom troškova za gradnju građevina i iskazom financijskih sredstava u kunama potrebnim za njegovo ostvarivanja s naznakom izvora financiranja.</w:t>
      </w:r>
    </w:p>
    <w:p w:rsidR="008A6A32" w:rsidRPr="00207879" w:rsidRDefault="008A6A32" w:rsidP="008A6A32">
      <w:pPr>
        <w:jc w:val="both"/>
        <w:rPr>
          <w:rFonts w:ascii="Cambria" w:hAnsi="Cambria" w:cs="Times New Roman"/>
          <w:bCs/>
          <w:iCs/>
          <w:sz w:val="24"/>
          <w:szCs w:val="24"/>
        </w:rPr>
      </w:pP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iCs/>
          <w:color w:val="000000"/>
          <w:sz w:val="24"/>
          <w:szCs w:val="24"/>
        </w:rPr>
      </w:pPr>
      <w:r w:rsidRPr="00207879">
        <w:rPr>
          <w:rFonts w:ascii="Cambria" w:eastAsia="Calibri" w:hAnsi="Cambria" w:cs="Times New Roman"/>
          <w:b/>
          <w:iCs/>
          <w:color w:val="000000"/>
          <w:sz w:val="24"/>
          <w:szCs w:val="24"/>
        </w:rPr>
        <w:t>TABLIČNI PRIKAZ</w:t>
      </w: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iCs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A6A32" w:rsidRPr="00207879" w:rsidTr="009862B2">
        <w:trPr>
          <w:trHeight w:val="501"/>
        </w:trPr>
        <w:tc>
          <w:tcPr>
            <w:tcW w:w="2113" w:type="pct"/>
            <w:shd w:val="clear" w:color="auto" w:fill="FFFF00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 xml:space="preserve">OPIS RADOVA </w:t>
            </w:r>
          </w:p>
        </w:tc>
        <w:tc>
          <w:tcPr>
            <w:tcW w:w="663" w:type="pct"/>
            <w:shd w:val="clear" w:color="auto" w:fill="FFFF00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>POZIC.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>KTO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>IZVORI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>PLAN ZA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b/>
                <w:iCs/>
                <w:sz w:val="24"/>
                <w:szCs w:val="24"/>
                <w:lang w:eastAsia="hr-HR"/>
              </w:rPr>
              <w:t xml:space="preserve">2019. G. </w:t>
            </w:r>
          </w:p>
        </w:tc>
      </w:tr>
      <w:tr w:rsidR="008A6A32" w:rsidRPr="00207879" w:rsidTr="009862B2">
        <w:tc>
          <w:tcPr>
            <w:tcW w:w="2113" w:type="pct"/>
            <w:shd w:val="clear" w:color="auto" w:fill="auto"/>
          </w:tcPr>
          <w:p w:rsidR="008A6A32" w:rsidRPr="00207879" w:rsidRDefault="008A6A32" w:rsidP="009862B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iCs/>
                <w:color w:val="000000"/>
                <w:sz w:val="24"/>
                <w:szCs w:val="24"/>
              </w:rPr>
            </w:pPr>
            <w:r w:rsidRPr="00207879">
              <w:rPr>
                <w:rFonts w:ascii="Cambria" w:eastAsia="Calibri" w:hAnsi="Cambria" w:cs="Times New Roman"/>
                <w:iCs/>
                <w:color w:val="000000"/>
                <w:sz w:val="24"/>
                <w:szCs w:val="24"/>
              </w:rPr>
              <w:t xml:space="preserve">Izgradnja županijskog centra i mikročipovi </w:t>
            </w:r>
          </w:p>
        </w:tc>
        <w:tc>
          <w:tcPr>
            <w:tcW w:w="663" w:type="pct"/>
            <w:shd w:val="clear" w:color="auto" w:fill="auto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  <w:t>R-48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  <w:t>R- 187-4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  <w:t>38612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  <w:t xml:space="preserve">42252               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  <w:t>1.1.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  <w:t>4.3.</w:t>
            </w: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899" w:type="pct"/>
            <w:shd w:val="clear" w:color="auto" w:fill="auto"/>
          </w:tcPr>
          <w:p w:rsidR="008A6A32" w:rsidRPr="00207879" w:rsidRDefault="008A6A32" w:rsidP="009862B2">
            <w:pPr>
              <w:widowControl w:val="0"/>
              <w:spacing w:after="0" w:line="240" w:lineRule="auto"/>
              <w:jc w:val="right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</w:p>
          <w:p w:rsidR="008A6A32" w:rsidRPr="00207879" w:rsidRDefault="008A6A32" w:rsidP="009862B2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</w:pPr>
            <w:r w:rsidRPr="00207879">
              <w:rPr>
                <w:rFonts w:ascii="Cambria" w:eastAsia="Times New Roman" w:hAnsi="Cambria" w:cs="Times New Roman"/>
                <w:iCs/>
                <w:sz w:val="24"/>
                <w:szCs w:val="24"/>
                <w:lang w:eastAsia="hr-HR"/>
              </w:rPr>
              <w:t xml:space="preserve">   20.000,00</w:t>
            </w:r>
          </w:p>
        </w:tc>
      </w:tr>
      <w:tr w:rsidR="008A6A32" w:rsidRPr="00207879" w:rsidTr="009862B2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8A6A32" w:rsidRPr="00207879" w:rsidRDefault="008A6A32" w:rsidP="00986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mbria" w:eastAsia="Calibri" w:hAnsi="Cambria" w:cs="Times New Roman"/>
                <w:b/>
                <w:iCs/>
                <w:color w:val="000000"/>
                <w:sz w:val="24"/>
                <w:szCs w:val="24"/>
              </w:rPr>
            </w:pPr>
            <w:r w:rsidRPr="00207879">
              <w:rPr>
                <w:rFonts w:ascii="Cambria" w:eastAsia="Calibri" w:hAnsi="Cambria" w:cs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  20.000,00</w:t>
            </w:r>
          </w:p>
        </w:tc>
      </w:tr>
    </w:tbl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color w:val="000000"/>
          <w:sz w:val="24"/>
          <w:szCs w:val="24"/>
        </w:rPr>
      </w:pPr>
    </w:p>
    <w:p w:rsidR="00207879" w:rsidRPr="00207879" w:rsidRDefault="00207879" w:rsidP="008A6A32">
      <w:pPr>
        <w:spacing w:after="0" w:line="240" w:lineRule="auto"/>
        <w:jc w:val="center"/>
        <w:rPr>
          <w:rFonts w:ascii="Cambria" w:eastAsia="Times New Roman" w:hAnsi="Cambria" w:cs="Times New Roman"/>
          <w:b/>
          <w:iCs/>
          <w:sz w:val="24"/>
          <w:szCs w:val="24"/>
          <w:lang w:eastAsia="hr-HR"/>
        </w:rPr>
      </w:pPr>
    </w:p>
    <w:p w:rsidR="00207879" w:rsidRPr="00207879" w:rsidRDefault="00207879" w:rsidP="008A6A32">
      <w:pPr>
        <w:spacing w:after="0" w:line="240" w:lineRule="auto"/>
        <w:jc w:val="center"/>
        <w:rPr>
          <w:rFonts w:ascii="Cambria" w:eastAsia="Times New Roman" w:hAnsi="Cambria" w:cs="Times New Roman"/>
          <w:b/>
          <w:iCs/>
          <w:sz w:val="24"/>
          <w:szCs w:val="24"/>
          <w:lang w:eastAsia="hr-HR"/>
        </w:rPr>
      </w:pPr>
    </w:p>
    <w:p w:rsidR="00207879" w:rsidRPr="00207879" w:rsidRDefault="00207879" w:rsidP="008A6A32">
      <w:pPr>
        <w:spacing w:after="0" w:line="240" w:lineRule="auto"/>
        <w:jc w:val="center"/>
        <w:rPr>
          <w:rFonts w:ascii="Cambria" w:eastAsia="Times New Roman" w:hAnsi="Cambria" w:cs="Times New Roman"/>
          <w:b/>
          <w:iCs/>
          <w:sz w:val="24"/>
          <w:szCs w:val="24"/>
          <w:lang w:eastAsia="hr-HR"/>
        </w:rPr>
      </w:pPr>
    </w:p>
    <w:p w:rsidR="008A6A32" w:rsidRPr="00207879" w:rsidRDefault="008A6A32" w:rsidP="008A6A32">
      <w:pPr>
        <w:spacing w:after="0" w:line="240" w:lineRule="auto"/>
        <w:jc w:val="center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b/>
          <w:iCs/>
          <w:sz w:val="24"/>
          <w:szCs w:val="24"/>
          <w:lang w:eastAsia="hr-HR"/>
        </w:rPr>
        <w:lastRenderedPageBreak/>
        <w:t>Članak 2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.</w:t>
      </w: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Mijenja se članak 4. i glasi: „</w:t>
      </w:r>
      <w:r w:rsidRPr="00207879">
        <w:rPr>
          <w:rFonts w:ascii="Cambria" w:eastAsia="Calibri" w:hAnsi="Cambria" w:cs="Times New Roman"/>
          <w:bCs/>
          <w:iCs/>
          <w:sz w:val="24"/>
          <w:szCs w:val="24"/>
        </w:rPr>
        <w:t>Ukupna sredstva</w:t>
      </w:r>
      <w:r w:rsidRPr="00207879">
        <w:rPr>
          <w:rFonts w:ascii="Cambria" w:eastAsia="Calibri" w:hAnsi="Cambria" w:cs="Times New Roman"/>
          <w:b/>
          <w:bCs/>
          <w:iCs/>
          <w:sz w:val="24"/>
          <w:szCs w:val="24"/>
        </w:rPr>
        <w:t xml:space="preserve"> </w:t>
      </w:r>
      <w:r w:rsidRPr="00207879">
        <w:rPr>
          <w:rFonts w:ascii="Cambria" w:eastAsia="Calibri" w:hAnsi="Cambria" w:cs="Times New Roman"/>
          <w:iCs/>
          <w:sz w:val="24"/>
          <w:szCs w:val="24"/>
        </w:rPr>
        <w:t xml:space="preserve">koja se planiraju uložiti za realizaciju Programa gradnje građevina za gospodarenje komunalnim otpadom za 2020. godinu iznose </w:t>
      </w:r>
      <w:r w:rsidR="00207879" w:rsidRPr="00207879">
        <w:rPr>
          <w:rFonts w:ascii="Cambria" w:eastAsia="Calibri" w:hAnsi="Cambria" w:cs="Times New Roman"/>
          <w:b/>
          <w:bCs/>
          <w:iCs/>
          <w:sz w:val="24"/>
          <w:szCs w:val="24"/>
        </w:rPr>
        <w:t>20</w:t>
      </w:r>
      <w:r w:rsidRPr="00207879">
        <w:rPr>
          <w:rFonts w:ascii="Cambria" w:eastAsia="Calibri" w:hAnsi="Cambria" w:cs="Times New Roman"/>
          <w:b/>
          <w:bCs/>
          <w:iCs/>
          <w:sz w:val="24"/>
          <w:szCs w:val="24"/>
        </w:rPr>
        <w:t>.0</w:t>
      </w:r>
      <w:r w:rsidRPr="00207879">
        <w:rPr>
          <w:rFonts w:ascii="Cambria" w:eastAsia="Calibri" w:hAnsi="Cambria" w:cs="Times New Roman"/>
          <w:b/>
          <w:iCs/>
          <w:sz w:val="24"/>
          <w:szCs w:val="24"/>
        </w:rPr>
        <w:t xml:space="preserve">00,00 </w:t>
      </w:r>
      <w:r w:rsidRPr="00207879">
        <w:rPr>
          <w:rFonts w:ascii="Cambria" w:eastAsia="Calibri" w:hAnsi="Cambria" w:cs="Times New Roman"/>
          <w:iCs/>
          <w:sz w:val="24"/>
          <w:szCs w:val="24"/>
        </w:rPr>
        <w:t>kuna.“</w:t>
      </w:r>
    </w:p>
    <w:p w:rsidR="008A6A32" w:rsidRPr="00207879" w:rsidRDefault="008A6A32" w:rsidP="008A6A32">
      <w:pPr>
        <w:spacing w:after="0" w:line="240" w:lineRule="auto"/>
        <w:jc w:val="center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color w:val="000000"/>
          <w:sz w:val="24"/>
          <w:szCs w:val="24"/>
        </w:rPr>
      </w:pPr>
    </w:p>
    <w:p w:rsidR="008A6A32" w:rsidRPr="00207879" w:rsidRDefault="008A6A32" w:rsidP="008A6A32">
      <w:pPr>
        <w:spacing w:after="0" w:line="240" w:lineRule="auto"/>
        <w:jc w:val="center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b/>
          <w:iCs/>
          <w:sz w:val="24"/>
          <w:szCs w:val="24"/>
          <w:lang w:eastAsia="hr-HR"/>
        </w:rPr>
        <w:t xml:space="preserve">Članak 3 </w:t>
      </w:r>
      <w:r w:rsidRPr="00207879">
        <w:rPr>
          <w:rFonts w:ascii="Cambria" w:eastAsia="Times New Roman" w:hAnsi="Cambria" w:cs="Times New Roman"/>
          <w:iCs/>
          <w:sz w:val="24"/>
          <w:szCs w:val="24"/>
          <w:lang w:eastAsia="hr-HR"/>
        </w:rPr>
        <w:t>.</w:t>
      </w:r>
    </w:p>
    <w:p w:rsidR="008A6A32" w:rsidRPr="00207879" w:rsidRDefault="008A6A32" w:rsidP="008A6A3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eastAsia="Calibri" w:hAnsi="Cambria" w:cs="Times New Roman"/>
          <w:bCs/>
          <w:iCs/>
          <w:sz w:val="24"/>
          <w:szCs w:val="24"/>
        </w:rPr>
        <w:t>Preostali dijelovi Programa gradnje građevina za gospodarenje komunalnim otpadom za 2020.godinu se ne mijenjaju.</w:t>
      </w:r>
    </w:p>
    <w:p w:rsidR="008A6A32" w:rsidRPr="00207879" w:rsidRDefault="008A6A32" w:rsidP="008A6A32">
      <w:pPr>
        <w:jc w:val="center"/>
        <w:rPr>
          <w:rFonts w:ascii="Cambria" w:hAnsi="Cambria" w:cs="Times New Roman"/>
          <w:iCs/>
          <w:sz w:val="24"/>
          <w:szCs w:val="24"/>
          <w:lang w:eastAsia="hr-HR"/>
        </w:rPr>
      </w:pPr>
    </w:p>
    <w:p w:rsidR="008A6A32" w:rsidRPr="00207879" w:rsidRDefault="008A6A32" w:rsidP="008A6A32">
      <w:pPr>
        <w:spacing w:after="0"/>
        <w:jc w:val="center"/>
        <w:rPr>
          <w:rFonts w:ascii="Cambria" w:hAnsi="Cambria" w:cs="Times New Roman"/>
          <w:b/>
          <w:iCs/>
          <w:sz w:val="24"/>
          <w:szCs w:val="24"/>
          <w:lang w:eastAsia="hr-HR"/>
        </w:rPr>
      </w:pPr>
      <w:r w:rsidRPr="00207879">
        <w:rPr>
          <w:rFonts w:ascii="Cambria" w:hAnsi="Cambria" w:cs="Times New Roman"/>
          <w:b/>
          <w:iCs/>
          <w:sz w:val="24"/>
          <w:szCs w:val="24"/>
          <w:lang w:eastAsia="hr-HR"/>
        </w:rPr>
        <w:t>Članak 4.</w:t>
      </w:r>
    </w:p>
    <w:p w:rsidR="008A6A32" w:rsidRPr="00207879" w:rsidRDefault="008A6A32" w:rsidP="008A6A32">
      <w:pPr>
        <w:spacing w:after="0"/>
        <w:jc w:val="both"/>
        <w:rPr>
          <w:rFonts w:ascii="Cambria" w:hAnsi="Cambria" w:cs="Times New Roman"/>
          <w:iCs/>
          <w:sz w:val="24"/>
          <w:szCs w:val="24"/>
          <w:lang w:eastAsia="hr-HR"/>
        </w:rPr>
      </w:pPr>
      <w:r w:rsidRPr="00207879">
        <w:rPr>
          <w:rFonts w:ascii="Cambria" w:hAnsi="Cambria" w:cs="Times New Roman"/>
          <w:iCs/>
          <w:sz w:val="24"/>
          <w:szCs w:val="24"/>
          <w:lang w:eastAsia="hr-HR"/>
        </w:rPr>
        <w:t>Ovaj Program stupa na snagu osmi dan od dana objave, a objaviti će se  u „Službenom vjesniku“ Vukovarsko – srijemske županije.</w:t>
      </w:r>
    </w:p>
    <w:p w:rsidR="008A6A32" w:rsidRPr="00207879" w:rsidRDefault="008A6A32" w:rsidP="008A6A32">
      <w:pPr>
        <w:spacing w:after="0"/>
        <w:rPr>
          <w:rFonts w:ascii="Cambria" w:hAnsi="Cambria" w:cs="Times New Roman"/>
          <w:iCs/>
          <w:sz w:val="24"/>
          <w:szCs w:val="24"/>
          <w:lang w:eastAsia="hr-HR"/>
        </w:rPr>
      </w:pPr>
    </w:p>
    <w:p w:rsidR="008A6A32" w:rsidRPr="00207879" w:rsidRDefault="008A6A32" w:rsidP="008A6A32">
      <w:pPr>
        <w:spacing w:after="0"/>
        <w:rPr>
          <w:rFonts w:ascii="Cambria" w:hAnsi="Cambria" w:cs="Times New Roman"/>
          <w:b/>
          <w:iCs/>
          <w:sz w:val="24"/>
          <w:szCs w:val="24"/>
          <w:lang w:eastAsia="hr-HR"/>
        </w:rPr>
      </w:pPr>
    </w:p>
    <w:p w:rsidR="008A6A32" w:rsidRPr="00207879" w:rsidRDefault="008A6A32" w:rsidP="008A6A32">
      <w:pPr>
        <w:spacing w:after="0" w:line="240" w:lineRule="auto"/>
        <w:jc w:val="center"/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</w:pPr>
    </w:p>
    <w:p w:rsidR="008A6A32" w:rsidRPr="00207879" w:rsidRDefault="008A6A32" w:rsidP="008A6A32">
      <w:pPr>
        <w:spacing w:after="0" w:line="240" w:lineRule="auto"/>
        <w:jc w:val="center"/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</w:pPr>
    </w:p>
    <w:p w:rsidR="008A6A32" w:rsidRPr="00207879" w:rsidRDefault="008A6A32" w:rsidP="008A6A32">
      <w:pPr>
        <w:spacing w:after="0" w:line="240" w:lineRule="auto"/>
        <w:jc w:val="center"/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 xml:space="preserve">                                                                                   PREDSJEDNIK OPĆINSKOG VIJEĆA</w:t>
      </w:r>
    </w:p>
    <w:p w:rsidR="008A6A32" w:rsidRPr="00207879" w:rsidRDefault="008A6A32" w:rsidP="008A6A32">
      <w:pPr>
        <w:spacing w:after="0" w:line="240" w:lineRule="auto"/>
        <w:ind w:left="3540" w:firstLine="708"/>
        <w:jc w:val="center"/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iCs/>
          <w:color w:val="000000"/>
          <w:sz w:val="24"/>
          <w:szCs w:val="24"/>
          <w:lang w:eastAsia="hr-HR"/>
        </w:rPr>
        <w:t xml:space="preserve">          Boris Dragičević, bacc.ing.agr.</w:t>
      </w:r>
    </w:p>
    <w:p w:rsidR="008A6A32" w:rsidRPr="00207879" w:rsidRDefault="008A6A32" w:rsidP="008A6A32">
      <w:pPr>
        <w:spacing w:after="0" w:line="240" w:lineRule="auto"/>
        <w:jc w:val="center"/>
        <w:rPr>
          <w:rFonts w:ascii="Cambria" w:eastAsia="Times New Roman" w:hAnsi="Cambria" w:cs="Times New Roman"/>
          <w:b/>
          <w:iCs/>
          <w:color w:val="000000"/>
          <w:sz w:val="24"/>
          <w:szCs w:val="24"/>
          <w:lang w:eastAsia="hr-HR"/>
        </w:rPr>
      </w:pPr>
      <w:r w:rsidRPr="00207879">
        <w:rPr>
          <w:rFonts w:ascii="Cambria" w:eastAsia="Times New Roman" w:hAnsi="Cambria" w:cs="Times New Roman"/>
          <w:b/>
          <w:iCs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</w:t>
      </w:r>
    </w:p>
    <w:p w:rsidR="00BF448F" w:rsidRPr="00207879" w:rsidRDefault="003C46C2">
      <w:pPr>
        <w:rPr>
          <w:rFonts w:ascii="Cambria" w:hAnsi="Cambria"/>
          <w:iCs/>
          <w:sz w:val="24"/>
          <w:szCs w:val="24"/>
        </w:rPr>
      </w:pPr>
    </w:p>
    <w:sectPr w:rsidR="00BF448F" w:rsidRPr="0020787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C46C2" w:rsidRDefault="003C46C2">
      <w:pPr>
        <w:spacing w:after="0" w:line="240" w:lineRule="auto"/>
      </w:pPr>
      <w:r>
        <w:separator/>
      </w:r>
    </w:p>
  </w:endnote>
  <w:endnote w:type="continuationSeparator" w:id="0">
    <w:p w:rsidR="003C46C2" w:rsidRDefault="003C4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65495" w:rsidRDefault="008A6A32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365495" w:rsidRDefault="003C46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C46C2" w:rsidRDefault="003C46C2">
      <w:pPr>
        <w:spacing w:after="0" w:line="240" w:lineRule="auto"/>
      </w:pPr>
      <w:r>
        <w:separator/>
      </w:r>
    </w:p>
  </w:footnote>
  <w:footnote w:type="continuationSeparator" w:id="0">
    <w:p w:rsidR="003C46C2" w:rsidRDefault="003C4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32"/>
    <w:rsid w:val="00207879"/>
    <w:rsid w:val="0032220D"/>
    <w:rsid w:val="003C46C2"/>
    <w:rsid w:val="008A6A32"/>
    <w:rsid w:val="00C9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FC4CA"/>
  <w15:chartTrackingRefBased/>
  <w15:docId w15:val="{CA1BD3BE-F3C1-44DD-BB0D-F4C98E0B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A3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8A6A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8A6A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8A6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2020-05-14T12:26:00Z</cp:lastPrinted>
  <dcterms:created xsi:type="dcterms:W3CDTF">2020-05-14T12:26:00Z</dcterms:created>
  <dcterms:modified xsi:type="dcterms:W3CDTF">2020-05-14T12:26:00Z</dcterms:modified>
</cp:coreProperties>
</file>